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-Roman" w:hAnsi="Times-Roman" w:eastAsia="黑体" w:cs="Times-Roman"/>
          <w:sz w:val="33"/>
          <w:szCs w:val="33"/>
        </w:rPr>
      </w:pPr>
      <w:r>
        <w:rPr>
          <w:rFonts w:hint="default" w:ascii="Times-Roman" w:hAnsi="Times-Roman" w:eastAsia="黑体" w:cs="Times-Roman"/>
          <w:sz w:val="33"/>
          <w:szCs w:val="33"/>
        </w:rPr>
        <w:t>附件</w:t>
      </w:r>
    </w:p>
    <w:p>
      <w:pPr>
        <w:spacing w:line="576" w:lineRule="exact"/>
        <w:rPr>
          <w:rFonts w:hint="default" w:ascii="Times-Roman" w:hAnsi="Times-Roman" w:eastAsia="仿宋_GB2312" w:cs="Times-Roman"/>
          <w:sz w:val="33"/>
          <w:szCs w:val="33"/>
        </w:rPr>
      </w:pPr>
    </w:p>
    <w:p>
      <w:pPr>
        <w:jc w:val="center"/>
        <w:rPr>
          <w:rFonts w:hint="default" w:ascii="Times-Roman" w:hAnsi="Times-Roman" w:cs="Times-Roman"/>
        </w:rPr>
      </w:pPr>
      <w:bookmarkStart w:id="0" w:name="_GoBack"/>
      <w:r>
        <w:rPr>
          <w:rFonts w:hint="default" w:ascii="Times-Roman" w:hAnsi="Times-Roman" w:eastAsia="小标宋" w:cs="Times-Roman"/>
          <w:sz w:val="44"/>
          <w:szCs w:val="44"/>
        </w:rPr>
        <w:t>参会回执</w:t>
      </w:r>
    </w:p>
    <w:bookmarkEnd w:id="0"/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985"/>
        <w:gridCol w:w="2265"/>
        <w:gridCol w:w="2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黑体" w:cs="Times-Roman"/>
                <w:sz w:val="33"/>
                <w:szCs w:val="33"/>
              </w:rPr>
            </w:pPr>
            <w:r>
              <w:rPr>
                <w:rFonts w:hint="default" w:ascii="Times-Roman" w:hAnsi="Times-Roman" w:eastAsia="黑体" w:cs="Times-Roman"/>
                <w:sz w:val="33"/>
                <w:szCs w:val="33"/>
              </w:rPr>
              <w:t>姓    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-Roman" w:hAnsi="Times-Roman" w:eastAsia="仿宋_GB2312" w:cs="Times-Roman"/>
                <w:sz w:val="33"/>
                <w:szCs w:val="33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黑体" w:cs="Times-Roman"/>
                <w:sz w:val="33"/>
                <w:szCs w:val="33"/>
              </w:rPr>
            </w:pPr>
            <w:r>
              <w:rPr>
                <w:rFonts w:hint="default" w:ascii="Times-Roman" w:hAnsi="Times-Roman" w:eastAsia="黑体" w:cs="Times-Roman"/>
                <w:sz w:val="33"/>
                <w:szCs w:val="33"/>
              </w:rPr>
              <w:t>职称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-Roman" w:hAnsi="Times-Roman" w:eastAsia="仿宋_GB2312" w:cs="Times-Roman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黑体" w:cs="Times-Roman"/>
                <w:sz w:val="33"/>
                <w:szCs w:val="33"/>
                <w:lang w:eastAsia="zh-CN"/>
              </w:rPr>
            </w:pPr>
            <w:r>
              <w:rPr>
                <w:rFonts w:hint="default" w:ascii="Times-Roman" w:hAnsi="Times-Roman" w:eastAsia="黑体" w:cs="Times-Roman"/>
                <w:sz w:val="33"/>
                <w:szCs w:val="33"/>
                <w:lang w:eastAsia="zh-CN"/>
              </w:rPr>
              <w:t>工作单位及职务</w:t>
            </w:r>
          </w:p>
        </w:tc>
        <w:tc>
          <w:tcPr>
            <w:tcW w:w="6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-Roman" w:hAnsi="Times-Roman" w:eastAsia="仿宋_GB2312" w:cs="Times-Roman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黑体" w:cs="Times-Roman"/>
                <w:sz w:val="33"/>
                <w:szCs w:val="33"/>
              </w:rPr>
            </w:pPr>
            <w:r>
              <w:rPr>
                <w:rFonts w:hint="default" w:ascii="Times-Roman" w:hAnsi="Times-Roman" w:eastAsia="黑体" w:cs="Times-Roman"/>
                <w:sz w:val="33"/>
                <w:szCs w:val="33"/>
                <w:lang w:eastAsia="zh-CN"/>
              </w:rPr>
              <w:t>所在学会及职务</w:t>
            </w:r>
          </w:p>
        </w:tc>
        <w:tc>
          <w:tcPr>
            <w:tcW w:w="6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-Roman" w:hAnsi="Times-Roman" w:eastAsia="仿宋_GB2312" w:cs="Times-Roman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黑体" w:cs="Times-Roman"/>
                <w:sz w:val="33"/>
                <w:szCs w:val="33"/>
              </w:rPr>
            </w:pPr>
            <w:r>
              <w:rPr>
                <w:rFonts w:hint="default" w:ascii="Times-Roman" w:hAnsi="Times-Roman" w:eastAsia="黑体" w:cs="Times-Roman"/>
                <w:sz w:val="33"/>
                <w:szCs w:val="33"/>
              </w:rPr>
              <w:t>联系电话</w:t>
            </w:r>
          </w:p>
        </w:tc>
        <w:tc>
          <w:tcPr>
            <w:tcW w:w="6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-Roman" w:hAnsi="Times-Roman" w:eastAsia="仿宋_GB2312" w:cs="Times-Roman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黑体" w:cs="Times-Roman"/>
                <w:sz w:val="33"/>
                <w:szCs w:val="33"/>
                <w:lang w:val="en-US" w:eastAsia="zh-CN"/>
              </w:rPr>
            </w:pPr>
            <w:r>
              <w:rPr>
                <w:rFonts w:hint="default" w:ascii="Times-Roman" w:hAnsi="Times-Roman" w:eastAsia="黑体" w:cs="Times-Roman"/>
                <w:sz w:val="33"/>
                <w:szCs w:val="33"/>
                <w:lang w:val="en-US" w:eastAsia="zh-CN"/>
              </w:rPr>
              <w:t>备    注</w:t>
            </w:r>
          </w:p>
        </w:tc>
        <w:tc>
          <w:tcPr>
            <w:tcW w:w="6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-Roman" w:hAnsi="Times-Roman" w:eastAsia="仿宋_GB2312" w:cs="Times-Roman"/>
                <w:sz w:val="33"/>
                <w:szCs w:val="33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33"/>
                <w:szCs w:val="33"/>
                <w:lang w:val="en-US" w:eastAsia="zh-CN"/>
              </w:rPr>
              <w:t>往返是否统一乘车：□是  □否</w:t>
            </w:r>
          </w:p>
          <w:p>
            <w:pPr>
              <w:rPr>
                <w:rFonts w:hint="default" w:ascii="Times-Roman" w:hAnsi="Times-Roman" w:eastAsia="仿宋_GB2312" w:cs="Times-Roman"/>
                <w:sz w:val="33"/>
                <w:szCs w:val="33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33"/>
                <w:szCs w:val="33"/>
                <w:lang w:val="en-US" w:eastAsia="zh-CN"/>
              </w:rPr>
              <w:t>29日是否统一住宿：□是  □否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736374B0"/>
    <w:rsid w:val="7363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57</Characters>
  <Lines>0</Lines>
  <Paragraphs>0</Paragraphs>
  <TotalTime>0</TotalTime>
  <ScaleCrop>false</ScaleCrop>
  <LinksUpToDate>false</LinksUpToDate>
  <CharactersWithSpaces>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2023-05-26T06:13:00Z</dcterms:created>
  <dc:creator>云天</dc:creator>
  <cp:lastModifiedBy>云天</cp:lastModifiedBy>
  <dcterms:modified xsi:type="dcterms:W3CDTF">2023-05-26T06:13:44Z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421555398A1A47D7A3F1115FED3DD948_11</vt:lpwstr>
  </property>
</Properties>
</file>